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ind w:left="-432" w:leftChars="-135" w:right="-736" w:rightChars="-230"/>
        <w:jc w:val="center"/>
        <w:rPr>
          <w:rFonts w:ascii="方正大标宋简体" w:eastAsia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/>
          <w:b/>
          <w:bCs/>
          <w:sz w:val="44"/>
          <w:szCs w:val="44"/>
        </w:rPr>
        <w:t>第三届江苏省文华奖申报汇总表</w:t>
      </w:r>
    </w:p>
    <w:p>
      <w:pPr>
        <w:spacing w:line="720" w:lineRule="exact"/>
        <w:rPr>
          <w:sz w:val="28"/>
        </w:rPr>
      </w:pPr>
      <w:r>
        <w:rPr>
          <w:rFonts w:hint="eastAsia"/>
          <w:sz w:val="28"/>
        </w:rPr>
        <w:t>申报单位：</w:t>
      </w:r>
      <w:r>
        <w:rPr>
          <w:rFonts w:hint="eastAsia"/>
          <w:sz w:val="28"/>
          <w:u w:val="single"/>
        </w:rPr>
        <w:t xml:space="preserve">                                   </w:t>
      </w:r>
      <w:r>
        <w:rPr>
          <w:rFonts w:hint="eastAsia"/>
          <w:sz w:val="28"/>
        </w:rPr>
        <w:t>（盖章）</w:t>
      </w:r>
    </w:p>
    <w:tbl>
      <w:tblPr>
        <w:tblStyle w:val="3"/>
        <w:tblW w:w="9256" w:type="dxa"/>
        <w:jc w:val="center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2130"/>
        <w:gridCol w:w="2132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08" w:type="dxa"/>
            <w:gridSpan w:val="2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舞台艺术类大型剧目</w:t>
            </w:r>
          </w:p>
        </w:tc>
        <w:tc>
          <w:tcPr>
            <w:tcW w:w="2132" w:type="dxa"/>
            <w:vAlign w:val="center"/>
          </w:tcPr>
          <w:p>
            <w:pPr>
              <w:ind w:right="-106" w:rightChars="-33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作品数量</w:t>
            </w:r>
          </w:p>
        </w:tc>
        <w:tc>
          <w:tcPr>
            <w:tcW w:w="2416" w:type="dxa"/>
            <w:vAlign w:val="center"/>
          </w:tcPr>
          <w:p>
            <w:pPr>
              <w:ind w:right="-106" w:rightChars="-33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编号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5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7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舞台艺术类小型剧目</w:t>
            </w:r>
          </w:p>
        </w:tc>
        <w:tc>
          <w:tcPr>
            <w:tcW w:w="21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作品数量</w:t>
            </w:r>
          </w:p>
        </w:tc>
        <w:tc>
          <w:tcPr>
            <w:tcW w:w="24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编号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作品名称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ind w:right="-106" w:rightChars="-33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24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tcBorders>
              <w:bottom w:val="single" w:color="auto" w:sz="12" w:space="0"/>
            </w:tcBorders>
            <w:vAlign w:val="center"/>
          </w:tcPr>
          <w:p>
            <w:pPr>
              <w:ind w:right="-106" w:rightChars="-33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6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241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7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美术类</w:t>
            </w:r>
          </w:p>
        </w:tc>
        <w:tc>
          <w:tcPr>
            <w:tcW w:w="21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作品数量</w:t>
            </w:r>
          </w:p>
        </w:tc>
        <w:tc>
          <w:tcPr>
            <w:tcW w:w="24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编号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8" w:type="dxa"/>
            <w:vAlign w:val="center"/>
          </w:tcPr>
          <w:p>
            <w:pPr>
              <w:ind w:right="-106" w:rightChars="-3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r>
        <w:rPr>
          <w:rFonts w:hint="eastAsia" w:ascii="华文楷体" w:hAnsi="华文楷体" w:eastAsia="华文楷体"/>
          <w:sz w:val="28"/>
        </w:rPr>
        <w:t>注：每个组别一份，此表可复印。</w:t>
      </w:r>
      <w:bookmarkStart w:id="0" w:name="_GoBack"/>
      <w:bookmarkEnd w:id="0"/>
    </w:p>
    <w:sectPr>
      <w:pgSz w:w="11906" w:h="16838"/>
      <w:pgMar w:top="1417" w:right="1587" w:bottom="1134" w:left="1587" w:header="851" w:footer="992" w:gutter="0"/>
      <w:paperSrc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C502D"/>
    <w:rsid w:val="2D6E6040"/>
    <w:rsid w:val="511C502D"/>
    <w:rsid w:val="621B0214"/>
    <w:rsid w:val="6F0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2017-07-21T09:34:00Z</dcterms:created>
  <dc:creator>Administrator</dc:creator>
  <cp:lastModifiedBy>Administrator</cp:lastModifiedBy>
  <dcterms:modified xsi:type="dcterms:W3CDTF">2017-07-21T09:37:58Z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